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B43" w:rsidRPr="004B7F24" w:rsidRDefault="00C53B43" w:rsidP="00C53B43">
      <w:bookmarkStart w:id="0" w:name="_GoBack"/>
      <w:bookmarkEnd w:id="0"/>
      <w:r w:rsidRPr="004B7F24">
        <w:t xml:space="preserve">As an eInsurance user, I need the appointment extract to be modified to automatically create an entry for verification regardless of the current last verified date; one day prior to a future policy effective date when future appointment is detected.  </w:t>
      </w:r>
    </w:p>
    <w:p w:rsidR="006A31AE" w:rsidRPr="004B7F24" w:rsidRDefault="00C53B43" w:rsidP="00C53B43">
      <w:r w:rsidRPr="004B7F24">
        <w:t>Note: when entering policies with future effective date, there is no automated method to make sure the policy actually starts on this future date; so need automated way to make sure policy is paid and goes</w:t>
      </w:r>
      <w:r w:rsidR="004B7F24" w:rsidRPr="004B7F24">
        <w:t xml:space="preserve"> into</w:t>
      </w:r>
      <w:r w:rsidRPr="004B7F24">
        <w:t xml:space="preserve"> effect.  (</w:t>
      </w:r>
      <w:proofErr w:type="gramStart"/>
      <w:r w:rsidRPr="004B7F24">
        <w:t>maybe</w:t>
      </w:r>
      <w:proofErr w:type="gramEnd"/>
      <w:r w:rsidRPr="004B7F24">
        <w:t xml:space="preserve"> a "re-verify this entry on x date in the future bucket")</w:t>
      </w:r>
    </w:p>
    <w:p w:rsidR="004B7F24" w:rsidRDefault="004B7F24" w:rsidP="00C53B43">
      <w:pPr>
        <w:pStyle w:val="NoSpacing"/>
      </w:pPr>
      <w:r>
        <w:t>When a new policy is entered into the system, the policy often shows as a “future policy”.  In some instances the policy hasn’t been paid yet.  If the policy isn’t paid, the policy may never become active even though the future effective date is reached.</w:t>
      </w:r>
    </w:p>
    <w:p w:rsidR="004B7F24" w:rsidRDefault="004B7F24" w:rsidP="00C53B43">
      <w:pPr>
        <w:pStyle w:val="NoSpacing"/>
      </w:pPr>
      <w:r>
        <w:t>A future appointment needs to trigger an inquiry.  The patient is not billed until the appointment is held.  Consider the next appointment that is either on or after the policy effective date.  That appointment will trigger an inquiry.</w:t>
      </w:r>
    </w:p>
    <w:p w:rsidR="000C5D6A" w:rsidRDefault="004B7F24" w:rsidP="00012BF9">
      <w:pPr>
        <w:pStyle w:val="NoSpacing"/>
      </w:pPr>
      <w:r>
        <w:t xml:space="preserve">After additional discussion, the team came up with a better (preferred) method to automatically trigger an inquiry.  There is another user story to make sure the active/inactive insurance flag (covered by insurance flag) is set correctly.  There will be a new background job for that other user story and the development team can leverage some of that work for this user story.  Once the effective date of the insurance policy becomes the current date, send out an inquiry.  The inquiry should go into the buffer on </w:t>
      </w:r>
      <w:proofErr w:type="gramStart"/>
      <w:r>
        <w:t>that</w:t>
      </w:r>
      <w:proofErr w:type="gramEnd"/>
      <w:r>
        <w:t xml:space="preserve"> effective date.  The other user story will change the “covered by insurance” flag on that date.  If</w:t>
      </w:r>
      <w:r w:rsidR="000C5D6A">
        <w:t xml:space="preserve"> the</w:t>
      </w:r>
      <w:r>
        <w:t xml:space="preserve"> 271</w:t>
      </w:r>
      <w:r w:rsidR="000C5D6A">
        <w:t xml:space="preserve"> response indicates coverage is not effective for some reason, a user takes action and the “covered by insurance” flag will be set back to no.</w:t>
      </w:r>
    </w:p>
    <w:p w:rsidR="00012BF9" w:rsidRDefault="00012BF9" w:rsidP="00012BF9">
      <w:pPr>
        <w:pStyle w:val="NoSpacing"/>
        <w:rPr>
          <w:rFonts w:ascii="Arial" w:hAnsi="Arial" w:cs="Arial"/>
          <w:sz w:val="18"/>
          <w:szCs w:val="18"/>
        </w:rPr>
      </w:pPr>
      <w:r>
        <w:t>Second choice:  base off of future appointment</w:t>
      </w:r>
      <w:r w:rsidR="004B7F24">
        <w:t xml:space="preserve"> date if the preferred method won’t work.</w:t>
      </w:r>
    </w:p>
    <w:p w:rsidR="004B7F24" w:rsidRDefault="004B7F24" w:rsidP="004B7F24">
      <w:pPr>
        <w:pStyle w:val="NoSpacing"/>
      </w:pPr>
    </w:p>
    <w:p w:rsidR="006A31AE" w:rsidRPr="00C53B43" w:rsidRDefault="00D05C01" w:rsidP="00C53B43">
      <w:r>
        <w:t>Mark as related to user story to change “covered by insurance”</w:t>
      </w:r>
      <w:r w:rsidR="00971F28">
        <w:t xml:space="preserve"> flag. (USIN-070/US118)</w:t>
      </w:r>
    </w:p>
    <w:sectPr w:rsidR="006A31AE" w:rsidRPr="00C53B4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72B" w:rsidRDefault="00F7572B" w:rsidP="00503A68">
      <w:pPr>
        <w:spacing w:after="0" w:line="240" w:lineRule="auto"/>
      </w:pPr>
      <w:r>
        <w:separator/>
      </w:r>
    </w:p>
  </w:endnote>
  <w:endnote w:type="continuationSeparator" w:id="0">
    <w:p w:rsidR="00F7572B" w:rsidRDefault="00F7572B" w:rsidP="00503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A68" w:rsidRDefault="00503A6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A68" w:rsidRDefault="00503A6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A68" w:rsidRDefault="00503A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72B" w:rsidRDefault="00F7572B" w:rsidP="00503A68">
      <w:pPr>
        <w:spacing w:after="0" w:line="240" w:lineRule="auto"/>
      </w:pPr>
      <w:r>
        <w:separator/>
      </w:r>
    </w:p>
  </w:footnote>
  <w:footnote w:type="continuationSeparator" w:id="0">
    <w:p w:rsidR="00F7572B" w:rsidRDefault="00F7572B" w:rsidP="00503A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A68" w:rsidRDefault="00503A6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A68" w:rsidRDefault="00503A6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A68" w:rsidRDefault="00503A6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FBA"/>
    <w:rsid w:val="00012BF9"/>
    <w:rsid w:val="00093FBA"/>
    <w:rsid w:val="000C5D6A"/>
    <w:rsid w:val="00163989"/>
    <w:rsid w:val="00285514"/>
    <w:rsid w:val="002E4457"/>
    <w:rsid w:val="004B7F24"/>
    <w:rsid w:val="00503A68"/>
    <w:rsid w:val="006A31AE"/>
    <w:rsid w:val="006B2980"/>
    <w:rsid w:val="00714B38"/>
    <w:rsid w:val="007158A8"/>
    <w:rsid w:val="00971F28"/>
    <w:rsid w:val="00A60935"/>
    <w:rsid w:val="00BA25E0"/>
    <w:rsid w:val="00C53B43"/>
    <w:rsid w:val="00C70E54"/>
    <w:rsid w:val="00D05C01"/>
    <w:rsid w:val="00D46F82"/>
    <w:rsid w:val="00EB40FE"/>
    <w:rsid w:val="00EF3134"/>
    <w:rsid w:val="00F7572B"/>
    <w:rsid w:val="00F7695B"/>
    <w:rsid w:val="00FB5F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93FBA"/>
    <w:pPr>
      <w:spacing w:after="0" w:line="240" w:lineRule="auto"/>
    </w:pPr>
  </w:style>
  <w:style w:type="paragraph" w:styleId="NormalWeb">
    <w:name w:val="Normal (Web)"/>
    <w:basedOn w:val="Normal"/>
    <w:uiPriority w:val="99"/>
    <w:semiHidden/>
    <w:unhideWhenUsed/>
    <w:rsid w:val="00A6093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03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3A68"/>
  </w:style>
  <w:style w:type="paragraph" w:styleId="Footer">
    <w:name w:val="footer"/>
    <w:basedOn w:val="Normal"/>
    <w:link w:val="FooterChar"/>
    <w:uiPriority w:val="99"/>
    <w:unhideWhenUsed/>
    <w:rsid w:val="00503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3A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93FBA"/>
    <w:pPr>
      <w:spacing w:after="0" w:line="240" w:lineRule="auto"/>
    </w:pPr>
  </w:style>
  <w:style w:type="paragraph" w:styleId="NormalWeb">
    <w:name w:val="Normal (Web)"/>
    <w:basedOn w:val="Normal"/>
    <w:uiPriority w:val="99"/>
    <w:semiHidden/>
    <w:unhideWhenUsed/>
    <w:rsid w:val="00A6093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03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3A68"/>
  </w:style>
  <w:style w:type="paragraph" w:styleId="Footer">
    <w:name w:val="footer"/>
    <w:basedOn w:val="Normal"/>
    <w:link w:val="FooterChar"/>
    <w:uiPriority w:val="99"/>
    <w:unhideWhenUsed/>
    <w:rsid w:val="00503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3A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582041">
      <w:bodyDiv w:val="1"/>
      <w:marLeft w:val="60"/>
      <w:marRight w:val="60"/>
      <w:marTop w:val="60"/>
      <w:marBottom w:val="6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294</Words>
  <Characters>1679</Characters>
  <Application>Microsoft Office Word</Application>
  <DocSecurity>0</DocSecurity>
  <Lines>13</Lines>
  <Paragraphs>3</Paragraphs>
  <Notes>0</Notes>
  <ScaleCrop>false</ScaleCrop>
  <Manager/>
  <Company/>
  <LinksUpToDate>false</LinksUpToDate>
  <CharactersWithSpaces>1970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2017-05-25T10:58:00Z</dcterms:created>
  <dcterms:modified xsi:type="dcterms:W3CDTF">2017-05-25T10:58:00Z</dcterms:modified>
</cp:coreProperties>
</file>